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6A43D2">
      <w:pPr>
        <w:numPr>
          <w:ilvl w:val="0"/>
          <w:numId w:val="0"/>
        </w:numPr>
        <w:outlineLvl w:val="0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eastAsia="zh-CN"/>
        </w:rPr>
        <w:t>学生</w:t>
      </w:r>
      <w:r>
        <w:rPr>
          <w:rFonts w:hint="eastAsia"/>
          <w:b/>
          <w:bCs/>
          <w:sz w:val="32"/>
          <w:szCs w:val="32"/>
        </w:rPr>
        <w:t>移动端</w:t>
      </w:r>
    </w:p>
    <w:p w14:paraId="5012CD91">
      <w:pPr>
        <w:numPr>
          <w:ilvl w:val="0"/>
          <w:numId w:val="0"/>
        </w:numPr>
        <w:outlineLvl w:val="0"/>
        <w:rPr>
          <w:rFonts w:hint="eastAsia"/>
          <w:sz w:val="32"/>
          <w:szCs w:val="32"/>
        </w:rPr>
      </w:pPr>
      <w:r>
        <w:rPr>
          <w:rFonts w:hint="eastAsia"/>
          <w:sz w:val="28"/>
          <w:szCs w:val="28"/>
          <w:lang w:val="en-US" w:eastAsia="zh-CN"/>
        </w:rPr>
        <w:t>登录地址：</w:t>
      </w:r>
      <w:r>
        <w:rPr>
          <w:rFonts w:hint="default" w:eastAsia="宋体"/>
          <w:sz w:val="28"/>
          <w:szCs w:val="28"/>
          <w:lang w:val="en-US" w:eastAsia="zh-CN"/>
        </w:rPr>
        <w:fldChar w:fldCharType="begin"/>
      </w:r>
      <w:r>
        <w:rPr>
          <w:rFonts w:hint="default" w:eastAsia="宋体"/>
          <w:sz w:val="28"/>
          <w:szCs w:val="28"/>
          <w:lang w:val="en-US" w:eastAsia="zh-CN"/>
        </w:rPr>
        <w:instrText xml:space="preserve"> HYPERLINK "https://jwm.mzwu.edu.cn/" </w:instrText>
      </w:r>
      <w:r>
        <w:rPr>
          <w:rFonts w:hint="default" w:eastAsia="宋体"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default" w:eastAsia="宋体"/>
          <w:sz w:val="28"/>
          <w:szCs w:val="28"/>
          <w:lang w:val="en-US" w:eastAsia="zh-CN"/>
        </w:rPr>
        <w:t>https://jwm.mzwu.edu.cn/</w:t>
      </w:r>
      <w:r>
        <w:rPr>
          <w:rFonts w:hint="default" w:eastAsia="宋体"/>
          <w:sz w:val="28"/>
          <w:szCs w:val="28"/>
          <w:lang w:val="en-US" w:eastAsia="zh-CN"/>
        </w:rPr>
        <w:fldChar w:fldCharType="end"/>
      </w:r>
    </w:p>
    <w:p w14:paraId="173A0E4A">
      <w:pPr>
        <w:rPr>
          <w:rFonts w:hint="default"/>
          <w:sz w:val="28"/>
          <w:szCs w:val="28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2635250</wp:posOffset>
                </wp:positionH>
                <wp:positionV relativeFrom="paragraph">
                  <wp:posOffset>215265</wp:posOffset>
                </wp:positionV>
                <wp:extent cx="2730500" cy="1404620"/>
                <wp:effectExtent l="4445" t="4445" r="8255" b="1333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72940" y="808355"/>
                          <a:ext cx="2730500" cy="1404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A80325">
                            <w:pPr>
                              <w:rPr>
                                <w:rFonts w:hint="default" w:eastAsia="宋体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用户登录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输入教务系统学号/密码点击“登录”</w:t>
                            </w:r>
                          </w:p>
                          <w:p w14:paraId="009C4AD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7.5pt;margin-top:16.95pt;height:110.6pt;width:215pt;z-index:251669504;mso-width-relative:page;mso-height-relative:page;" fillcolor="#FFFFFF [3201]" filled="t" stroked="t" coordsize="21600,21600" o:gfxdata="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ypoHXbAAAACgEAAA8AAAAAAAAAAQAgAAAAIgAAAGRycy9kb3ducmV2&#10;LnhtbFBLAQIUABQAAAAIAIdO4kAIHPjIawIAAM8EAAAOAAAAAAAAAAEAIAAAACoBAABkcnMvZTJv&#10;RG9jLnhtbFBLBQYAAAAABgAGAFkBAAAHBgAAAAA=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 w14:paraId="2CA80325">
                      <w:pPr>
                        <w:rPr>
                          <w:rFonts w:hint="default" w:eastAsia="宋体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  <w:t>、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用户登录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  <w:t>，</w:t>
                      </w: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输入教务系统学号/密码点击“登录”</w:t>
                      </w:r>
                    </w:p>
                    <w:p w14:paraId="009C4AD1"/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443480" cy="5299075"/>
            <wp:effectExtent l="0" t="0" r="7620" b="9525"/>
            <wp:docPr id="5" name="图片 5" descr="865d682994a957e430da2e7ee9fe2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65d682994a957e430da2e7ee9fe28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529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ab/>
      </w:r>
    </w:p>
    <w:p w14:paraId="5C6A12E2">
      <w:pPr>
        <w:tabs>
          <w:tab w:val="left" w:pos="5794"/>
        </w:tabs>
        <w:rPr>
          <w:rFonts w:hint="eastAsia" w:eastAsia="宋体"/>
          <w:lang w:eastAsia="zh-CN"/>
        </w:rPr>
      </w:pPr>
    </w:p>
    <w:p w14:paraId="3588BA18">
      <w:pPr>
        <w:numPr>
          <w:ilvl w:val="0"/>
          <w:numId w:val="0"/>
        </w:num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306705</wp:posOffset>
                </wp:positionV>
                <wp:extent cx="2785745" cy="897890"/>
                <wp:effectExtent l="4445" t="4445" r="16510" b="12065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39565" y="920750"/>
                          <a:ext cx="2785745" cy="897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C2D4D5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2、点击岗位实习按钮，进入岗位实习界面。</w:t>
                            </w:r>
                          </w:p>
                          <w:p w14:paraId="04A69C1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85pt;margin-top:24.15pt;height:70.7pt;width:219.35pt;z-index:251670528;mso-width-relative:page;mso-height-relative:page;" fillcolor="#FFFFFF [3201]" filled="t" stroked="t" coordsize="21600,21600" o:gfxdata="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EsfCKnXAAAACgEAAA8AAAAAAAAAAQAgAAAAIgAAAGRycy9kb3ducmV2Lnht&#10;bFBLAQIUABQAAAAIAIdO4kDVLve1bAIAANAEAAAOAAAAAAAAAAEAIAAAACYBAABkcnMvZTJvRG9j&#10;LnhtbFBLBQYAAAAABgAGAFkBAAAE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AC2D4D5">
                      <w:pPr>
                        <w:numPr>
                          <w:ilvl w:val="0"/>
                          <w:numId w:val="0"/>
                        </w:numP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2、点击岗位实习按钮，进入岗位实习界面。</w:t>
                      </w:r>
                    </w:p>
                    <w:p w14:paraId="04A69C13"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2715895" cy="5431790"/>
            <wp:effectExtent l="0" t="0" r="1905" b="381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543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E8EED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1F8DF9EF">
      <w:pPr>
        <w:numPr>
          <w:ilvl w:val="0"/>
          <w:numId w:val="0"/>
        </w:numPr>
        <w:rPr>
          <w:rFonts w:hint="eastAsia" w:eastAsia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4523740</wp:posOffset>
                </wp:positionH>
                <wp:positionV relativeFrom="paragraph">
                  <wp:posOffset>147955</wp:posOffset>
                </wp:positionV>
                <wp:extent cx="2346325" cy="3248660"/>
                <wp:effectExtent l="4445" t="4445" r="11430" b="1079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05250" y="960755"/>
                          <a:ext cx="2346325" cy="3248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DFF961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在顶岗实习首页，实习计划未开始时，界面显示实习申请和免实习申请入口。</w:t>
                            </w:r>
                          </w:p>
                          <w:p w14:paraId="5A875F70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3.1、点进“实习申请”选择分散实习，输入各项的必填项后送审，由指导老师审核。</w:t>
                            </w:r>
                          </w:p>
                          <w:p w14:paraId="463AA42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6.2pt;margin-top:11.65pt;height:255.8pt;width:184.75pt;z-index:251671552;mso-width-relative:page;mso-height-relative:page;" fillcolor="#FFFFFF [3201]" filled="t" stroked="t" coordsize="21600,21600" o:gfxdata="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HLiTJzYAAAACwEAAA8AAAAAAAAAAQAgAAAAIgAAAGRycy9kb3ducmV2&#10;LnhtbFBLAQIUABQAAAAIAIdO4kCjQzgybgIAANEEAAAOAAAAAAAAAAEAIAAAACcBAABkcnMvZTJv&#10;RG9jLnhtbFBLBQYAAAAABgAGAFkBAAAH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EDFF961">
                      <w:pPr>
                        <w:numPr>
                          <w:ilvl w:val="0"/>
                          <w:numId w:val="1"/>
                        </w:numP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在顶岗实习首页，实习计划未开始时，界面显示实习申请和免实习申请入口。</w:t>
                      </w:r>
                    </w:p>
                    <w:p w14:paraId="5A875F70">
                      <w:pPr>
                        <w:numPr>
                          <w:ilvl w:val="0"/>
                          <w:numId w:val="0"/>
                        </w:numPr>
                        <w:rPr>
                          <w:rFonts w:hint="default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3.1、点进“实习申请”选择分散实习，输入各项的必填项后送审，由指导老师审核。</w:t>
                      </w:r>
                    </w:p>
                    <w:p w14:paraId="463AA426"/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30480</wp:posOffset>
            </wp:positionV>
            <wp:extent cx="2168525" cy="4505325"/>
            <wp:effectExtent l="0" t="0" r="3175" b="3175"/>
            <wp:wrapSquare wrapText="bothSides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685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sz w:val="28"/>
          <w:szCs w:val="28"/>
          <w:lang w:val="en-US" w:eastAsia="zh-CN"/>
        </w:rPr>
        <w:drawing>
          <wp:inline distT="0" distB="0" distL="114300" distR="114300">
            <wp:extent cx="2066925" cy="4481195"/>
            <wp:effectExtent l="0" t="0" r="3175" b="1905"/>
            <wp:docPr id="34" name="图片 34" descr="61b62e2c43d65c83ed0f60bfa8f7c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61b62e2c43d65c83ed0f60bfa8f7c8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448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0B26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4ABC8819">
      <w:pPr>
        <w:numPr>
          <w:ilvl w:val="0"/>
          <w:numId w:val="0"/>
        </w:numPr>
        <w:rPr>
          <w:rFonts w:hint="eastAsia" w:ascii="汉仪中黑简" w:hAnsi="汉仪中黑简" w:eastAsia="汉仪中黑简" w:cs="汉仪中黑简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4011295</wp:posOffset>
                </wp:positionH>
                <wp:positionV relativeFrom="paragraph">
                  <wp:posOffset>389890</wp:posOffset>
                </wp:positionV>
                <wp:extent cx="2988310" cy="1210310"/>
                <wp:effectExtent l="4445" t="5080" r="17145" b="1651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66310" y="1423035"/>
                          <a:ext cx="2988310" cy="1210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0A8FBB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在顶岗实习首页，实习计划开始后显示当前学生的实习计划及详细情况，包括实习状态、签到天数、日报提交数、月报提交数、实习总结提交数。</w:t>
                            </w:r>
                          </w:p>
                          <w:p w14:paraId="4E80D1C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5.85pt;margin-top:30.7pt;height:95.3pt;width:235.3pt;z-index:251673600;mso-width-relative:page;mso-height-relative:page;" fillcolor="#FFFFFF [3201]" filled="t" stroked="t" coordsize="21600,21600" o:gfxdata="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VDLV32wAAAAsBAAAPAAAAAAAAAAEAIAAAACIAAABkcnMvZG93bnJldi54&#10;bWxQSwECFAAUAAAACACHTuJA8RtRUmkCAADSBAAADgAAAAAAAAABACAAAAAqAQAAZHJzL2Uyb0Rv&#10;Yy54bWxQSwUGAAAAAAYABgBZAQAABQYAAAAA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 w14:paraId="370A8FBB">
                      <w:pPr>
                        <w:numPr>
                          <w:ilvl w:val="0"/>
                          <w:numId w:val="0"/>
                        </w:numP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在顶岗实习首页，实习计划开始后显示当前学生的实习计划及详细情况，包括实习状态、签到天数、日报提交数、月报提交数、实习总结提交数。</w:t>
                      </w:r>
                    </w:p>
                    <w:p w14:paraId="4E80D1C3"/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3781425" cy="8198485"/>
            <wp:effectExtent l="0" t="0" r="3175" b="5715"/>
            <wp:docPr id="35" name="图片 35" descr="3bf49a2f7cf580cb4409a626df4d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3bf49a2f7cf580cb4409a626df4d0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819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03094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3983990</wp:posOffset>
                </wp:positionH>
                <wp:positionV relativeFrom="paragraph">
                  <wp:posOffset>4835525</wp:posOffset>
                </wp:positionV>
                <wp:extent cx="2734310" cy="731520"/>
                <wp:effectExtent l="4445" t="4445" r="17145" b="13335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66310" y="5645785"/>
                          <a:ext cx="2734310" cy="731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32C2F5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左右滑动首图可以切换实习计划。</w:t>
                            </w:r>
                          </w:p>
                          <w:p w14:paraId="3891E73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3.7pt;margin-top:380.75pt;height:57.6pt;width:215.3pt;z-index:251676672;mso-width-relative:page;mso-height-relative:page;" fillcolor="#FFFFFF [3201]" filled="t" stroked="t" coordsize="21600,21600" o:gfxdata="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+zbhI2QAAAAwBAAAPAAAAAAAAAAEAIAAAACIAAABkcnMvZG93bnJldi54&#10;bWxQSwECFAAUAAAACACHTuJAY9XVKWsCAADRBAAADgAAAAAAAAABACAAAAAoAQAAZHJzL2Uyb0Rv&#10;Yy54bWxQSwUGAAAAAAYABgBZAQAABQ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D32C2F5">
                      <w:pPr>
                        <w:numPr>
                          <w:ilvl w:val="0"/>
                          <w:numId w:val="0"/>
                        </w:numP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左右滑动首图可以切换实习计划。</w:t>
                      </w:r>
                    </w:p>
                    <w:p w14:paraId="3891E739"/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28"/>
          <w:lang w:val="en-US"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3902710</wp:posOffset>
            </wp:positionH>
            <wp:positionV relativeFrom="paragraph">
              <wp:posOffset>2520315</wp:posOffset>
            </wp:positionV>
            <wp:extent cx="2841625" cy="2080260"/>
            <wp:effectExtent l="0" t="0" r="3175" b="2540"/>
            <wp:wrapSquare wrapText="bothSides"/>
            <wp:docPr id="1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162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3964305</wp:posOffset>
                </wp:positionH>
                <wp:positionV relativeFrom="paragraph">
                  <wp:posOffset>358775</wp:posOffset>
                </wp:positionV>
                <wp:extent cx="2753360" cy="1630680"/>
                <wp:effectExtent l="4445" t="4445" r="10795" b="1587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34560" y="815975"/>
                          <a:ext cx="2753360" cy="1630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94F49B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val="en-US" w:eastAsia="zh-CN"/>
                              </w:rPr>
                              <w:t>点击进入实习计划详情页，包括实习计划的实习目的、实习要求、实习内容、考勤签到设置、报告配置等信息。</w:t>
                            </w:r>
                          </w:p>
                          <w:p w14:paraId="4884A51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15pt;margin-top:28.25pt;height:128.4pt;width:216.8pt;z-index:251674624;mso-width-relative:page;mso-height-relative:page;" fillcolor="#FFFFFF [3201]" filled="t" stroked="t" coordsize="21600,21600" o:gfxdata="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KIgzW3AAAAAsBAAAPAAAAAAAAAAEAIAAAACIAAABkcnMvZG93&#10;bnJldi54bWxQSwECFAAUAAAACACHTuJA5PzkZW4CAADRBAAADgAAAAAAAAABACAAAAArAQAAZHJz&#10;L2Uyb0RvYy54bWxQSwUGAAAAAAYABgBZAQAACwYAAAAA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 w14:paraId="5D94F49B">
                      <w:pPr>
                        <w:numPr>
                          <w:ilvl w:val="0"/>
                          <w:numId w:val="0"/>
                        </w:numP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val="en-US" w:eastAsia="zh-CN"/>
                        </w:rPr>
                        <w:t>点击进入实习计划详情页，包括实习计划的实习目的、实习要求、实习内容、考勤签到设置、报告配置等信息。</w:t>
                      </w:r>
                    </w:p>
                    <w:p w14:paraId="4884A514"/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3708400" cy="8041005"/>
            <wp:effectExtent l="0" t="0" r="0" b="10795"/>
            <wp:docPr id="52" name="图片 52" descr="acb199d0bfffd17dc63a3384aa75c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acb199d0bfffd17dc63a3384aa75c4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08400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B18DE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071F217B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567AAD36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45DD415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35AF48A6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实习申请</w:t>
      </w:r>
    </w:p>
    <w:p w14:paraId="27AD3DB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2B6325E7">
      <w:pPr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 xml:space="preserve">   </w:t>
      </w:r>
    </w:p>
    <w:p w14:paraId="2B6A7172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需要申请分散实习或者免实习的学生应在申请时间进行申请。分散实习申请，点击实习申请，选择分散实习，填写表单后点击提交审批即可。点击暂存，可以保存当前填写的记录。</w:t>
      </w:r>
    </w:p>
    <w:p w14:paraId="593535A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13AD3339">
      <w:pPr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820035" cy="2405380"/>
            <wp:effectExtent l="0" t="0" r="18415" b="13970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EBA05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175635" cy="6475095"/>
            <wp:effectExtent l="0" t="0" r="5715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635" cy="647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375660" cy="7042150"/>
            <wp:effectExtent l="0" t="0" r="15240" b="635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704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68191">
      <w:pPr>
        <w:numPr>
          <w:ilvl w:val="0"/>
          <w:numId w:val="0"/>
        </w:numPr>
        <w:ind w:leftChars="0"/>
      </w:pPr>
    </w:p>
    <w:p w14:paraId="1D264559">
      <w:pPr>
        <w:numPr>
          <w:ilvl w:val="0"/>
          <w:numId w:val="0"/>
        </w:numPr>
        <w:ind w:leftChars="0"/>
      </w:pPr>
      <w:bookmarkStart w:id="0" w:name="_GoBack"/>
      <w:bookmarkEnd w:id="0"/>
    </w:p>
    <w:p w14:paraId="07DA3507">
      <w:pPr>
        <w:numPr>
          <w:ilvl w:val="0"/>
          <w:numId w:val="0"/>
        </w:numPr>
        <w:ind w:leftChars="0"/>
      </w:pPr>
    </w:p>
    <w:p w14:paraId="5FC18543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6、实习变更</w:t>
      </w:r>
    </w:p>
    <w:p w14:paraId="0F077A5F"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学生的实习企业单位产生变动时，可以在实习变更中进行申请，修正实习岗位信息。</w:t>
      </w:r>
    </w:p>
    <w:p w14:paraId="08574678"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点击实习变更，在表单中正确填写后提交即可。教师审核通过后学生的岗位信息同步更改。</w:t>
      </w:r>
    </w:p>
    <w:p w14:paraId="02B1DB3B">
      <w:pPr>
        <w:numPr>
          <w:ilvl w:val="0"/>
          <w:numId w:val="0"/>
        </w:numPr>
        <w:ind w:leftChars="0" w:firstLine="42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783965" cy="8203565"/>
            <wp:effectExtent l="0" t="0" r="635" b="635"/>
            <wp:docPr id="58" name="图片 58" descr="d40e9d622d355a52febdc60d0535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d40e9d622d355a52febdc60d0535e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8396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A1914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7、实习项目</w:t>
      </w:r>
    </w:p>
    <w:p w14:paraId="4A0147D5">
      <w:pPr>
        <w:numPr>
          <w:ilvl w:val="0"/>
          <w:numId w:val="0"/>
        </w:numPr>
        <w:ind w:leftChars="0" w:firstLine="42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点击新增项目，在表单中填写完整后提交教师审核。点击暂存，可以保存填写的记录，但是不会提交。实习信息中的实习单位、部门、实习岗位为当前实习计划中该名学生的实习岗位。</w:t>
      </w:r>
    </w:p>
    <w:p w14:paraId="67E622AC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385EAD36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4D925F8A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3186430" cy="6896100"/>
            <wp:effectExtent l="0" t="0" r="13970" b="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8643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14541">
      <w:pPr>
        <w:numPr>
          <w:ilvl w:val="0"/>
          <w:numId w:val="0"/>
        </w:numPr>
        <w:rPr>
          <w:rFonts w:hint="eastAsia" w:eastAsia="宋体"/>
          <w:lang w:val="en-US" w:eastAsia="zh-CN"/>
        </w:rPr>
      </w:pPr>
    </w:p>
    <w:p w14:paraId="084B0984">
      <w:pPr>
        <w:numPr>
          <w:ilvl w:val="0"/>
          <w:numId w:val="0"/>
        </w:numPr>
        <w:ind w:leftChars="0" w:firstLine="420"/>
      </w:pPr>
    </w:p>
    <w:p w14:paraId="36CD7390">
      <w:pPr>
        <w:numPr>
          <w:ilvl w:val="0"/>
          <w:numId w:val="0"/>
        </w:numPr>
        <w:ind w:leftChars="0" w:firstLine="420"/>
      </w:pPr>
    </w:p>
    <w:p w14:paraId="0A47420A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50D8DBF8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8、实习考勤</w:t>
      </w:r>
    </w:p>
    <w:p w14:paraId="41D796BC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在管理端开始考勤打卡后，在规定时间内学生进入实习考勤界面会显示当天的打卡任务。</w:t>
      </w:r>
    </w:p>
    <w:p w14:paraId="7D8624D6"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161030" cy="6854190"/>
            <wp:effectExtent l="0" t="0" r="1270" b="3810"/>
            <wp:docPr id="59" name="图片 59" descr="d661fcacc93ee07c7b0b02a5e59b9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d661fcacc93ee07c7b0b02a5e59b93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61030" cy="685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213A1">
      <w:pPr>
        <w:numPr>
          <w:ilvl w:val="0"/>
          <w:numId w:val="0"/>
        </w:numPr>
        <w:ind w:leftChars="0" w:firstLine="560" w:firstLineChars="20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如果后台未开始考勤打卡或当天没有打卡任务，进入考勤打卡界面则显示暂无考勤打卡任务。</w:t>
      </w:r>
    </w:p>
    <w:p w14:paraId="53AC93D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2398395" cy="4244975"/>
            <wp:effectExtent l="0" t="0" r="1905" b="3175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98395" cy="424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932CD">
      <w:pPr>
        <w:numPr>
          <w:ilvl w:val="0"/>
          <w:numId w:val="0"/>
        </w:numPr>
        <w:ind w:leftChars="0" w:firstLine="560" w:firstLineChars="20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当后台未开始外勤打卡时，没有到达打卡点将无法打卡。若开始外勤打卡，则可以打外勤卡，在打卡日历中记为外勤打卡。</w:t>
      </w:r>
    </w:p>
    <w:p w14:paraId="53D97F53"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2322195" cy="4234815"/>
            <wp:effectExtent l="0" t="0" r="1905" b="13335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42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1B041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FE23D3C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309495" cy="4475480"/>
            <wp:effectExtent l="0" t="0" r="14605" b="1270"/>
            <wp:docPr id="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09495" cy="447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64758">
      <w:pPr>
        <w:numPr>
          <w:ilvl w:val="0"/>
          <w:numId w:val="0"/>
        </w:numPr>
        <w:ind w:leftChars="0" w:firstLine="42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超过打卡时间则是迟到打卡。</w:t>
      </w:r>
    </w:p>
    <w:p w14:paraId="50439A64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290445" cy="4455795"/>
            <wp:effectExtent l="0" t="0" r="14605" b="1905"/>
            <wp:docPr id="5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90445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C5797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  <w:r>
        <w:rPr>
          <w:rFonts w:hint="eastAsia"/>
          <w:sz w:val="28"/>
          <w:szCs w:val="36"/>
          <w:lang w:eastAsia="zh-CN"/>
        </w:rPr>
        <w:t>点击打卡日历，显示当月的打卡情况，缺卡可以申请补卡，补卡通过后状态更改为正常，申请免签或请假的日期，打卡状态将显示免签、请假。</w:t>
      </w:r>
    </w:p>
    <w:p w14:paraId="463B0711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0D209BF7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908300" cy="6169660"/>
            <wp:effectExtent l="0" t="0" r="6350" b="2540"/>
            <wp:docPr id="5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616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B7113">
      <w:pPr>
        <w:numPr>
          <w:ilvl w:val="0"/>
          <w:numId w:val="0"/>
        </w:numPr>
        <w:ind w:leftChars="0" w:firstLine="42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点击当月汇总，进入统计界面。</w:t>
      </w:r>
    </w:p>
    <w:p w14:paraId="23B2537D">
      <w:pPr>
        <w:numPr>
          <w:ilvl w:val="0"/>
          <w:numId w:val="0"/>
        </w:numPr>
        <w:ind w:leftChars="0" w:firstLine="42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统计以周和月进行统计，点击可切换月、周。主要统计考勤打卡情况，包括早退、请假、迟到、外勤、免签、旷工、情况。展开早退或迟到列表，点击去处理，可以申请补卡。</w:t>
      </w:r>
    </w:p>
    <w:p w14:paraId="38C31985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518410" cy="5760720"/>
            <wp:effectExtent l="0" t="0" r="15240" b="1143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1841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D0F20">
      <w:pPr>
        <w:numPr>
          <w:ilvl w:val="0"/>
          <w:numId w:val="0"/>
        </w:numPr>
        <w:ind w:leftChars="0" w:firstLine="42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考勤异常或未签到时可以申请补卡，选择补卡时间，填写补卡理由和证明后提交申请即可。若后台未开启补卡，则学生不能申请补卡。</w:t>
      </w:r>
    </w:p>
    <w:p w14:paraId="150609E8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966720" cy="5948680"/>
            <wp:effectExtent l="0" t="0" r="5080" b="13970"/>
            <wp:docPr id="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594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F5114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9、免签申请</w:t>
      </w:r>
    </w:p>
    <w:p w14:paraId="71A30142">
      <w:pPr>
        <w:numPr>
          <w:ilvl w:val="0"/>
          <w:numId w:val="0"/>
        </w:numPr>
        <w:ind w:leftChars="0"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学生不能按时打卡或其他情况下，可以发起免签申请，选择免签时间，提交免签申请后，教师进行审批，审批通过后学生对应时间的考勤变更为免签状态。</w:t>
      </w:r>
    </w:p>
    <w:p w14:paraId="3FF45192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2623185</wp:posOffset>
            </wp:positionH>
            <wp:positionV relativeFrom="paragraph">
              <wp:posOffset>64770</wp:posOffset>
            </wp:positionV>
            <wp:extent cx="2560955" cy="4924425"/>
            <wp:effectExtent l="0" t="0" r="10795" b="952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6095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604135" cy="5544185"/>
            <wp:effectExtent l="0" t="0" r="571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554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53C5C">
      <w:pPr>
        <w:numPr>
          <w:ilvl w:val="0"/>
          <w:numId w:val="0"/>
        </w:numPr>
        <w:ind w:leftChars="0"/>
      </w:pPr>
    </w:p>
    <w:p w14:paraId="13A2569E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10、请假审批</w:t>
      </w:r>
    </w:p>
    <w:p w14:paraId="7BE9EB03">
      <w:pPr>
        <w:numPr>
          <w:ilvl w:val="0"/>
          <w:numId w:val="0"/>
        </w:numPr>
        <w:ind w:leftChars="0"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学生选择请假时间，填写请假理由、证明材料，提交免签申请，教师进行审批，审批通过后学生对应日期的考勤变更为请假状态。</w:t>
      </w:r>
    </w:p>
    <w:p w14:paraId="4C5122C5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-120650</wp:posOffset>
            </wp:positionV>
            <wp:extent cx="2883535" cy="5539105"/>
            <wp:effectExtent l="0" t="0" r="12065" b="444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553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727960" cy="5497195"/>
            <wp:effectExtent l="0" t="0" r="152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5370A">
      <w:pPr>
        <w:numPr>
          <w:ilvl w:val="0"/>
          <w:numId w:val="0"/>
        </w:numPr>
      </w:pPr>
    </w:p>
    <w:p w14:paraId="2351E8DD">
      <w:pPr>
        <w:numPr>
          <w:ilvl w:val="0"/>
          <w:numId w:val="0"/>
        </w:numPr>
        <w:ind w:leftChars="0" w:firstLine="420"/>
      </w:pPr>
    </w:p>
    <w:p w14:paraId="41E4E6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11、实习日志</w:t>
      </w:r>
    </w:p>
    <w:p w14:paraId="43466839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点击实习日志，选择日期填写日志后提交。点击历史日志进入学生个人日志详情页，展示该名学生当月日志情况，点击日期，可以查看对应日期的日志以及评分情况。教师未评阅显示评阅中，教师评阅后显示评阅结果及打分。</w:t>
      </w:r>
    </w:p>
    <w:p w14:paraId="2DDF6C1F">
      <w:pPr>
        <w:numPr>
          <w:ilvl w:val="0"/>
          <w:numId w:val="0"/>
        </w:numPr>
        <w:ind w:leftChars="0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2795905</wp:posOffset>
            </wp:positionH>
            <wp:positionV relativeFrom="paragraph">
              <wp:posOffset>268605</wp:posOffset>
            </wp:positionV>
            <wp:extent cx="2215515" cy="4931410"/>
            <wp:effectExtent l="0" t="0" r="13335" b="2540"/>
            <wp:wrapSquare wrapText="bothSides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15515" cy="493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421255" cy="5070475"/>
            <wp:effectExtent l="0" t="0" r="17145" b="1587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21255" cy="507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42B7E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258695" cy="4634230"/>
            <wp:effectExtent l="0" t="0" r="8255" b="1397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463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BDADA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12、实习周报</w:t>
      </w:r>
    </w:p>
    <w:p w14:paraId="6DA13A10">
      <w:pPr>
        <w:numPr>
          <w:ilvl w:val="0"/>
          <w:numId w:val="0"/>
        </w:numPr>
        <w:ind w:leftChars="0"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实习周报，选择日期填写周报后提交。点击历史周报进入学生个人周报详情页，展示该名学生当月周报情况，点击日期，可以查看对应日期的周报以及评分情况。教师未评阅显示评阅中，教师评阅后显示评阅结果及打分。</w:t>
      </w:r>
    </w:p>
    <w:p w14:paraId="67817A2B">
      <w:pPr>
        <w:numPr>
          <w:ilvl w:val="0"/>
          <w:numId w:val="0"/>
        </w:numPr>
        <w:ind w:leftChars="0" w:firstLine="420" w:firstLineChars="200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2267585</wp:posOffset>
            </wp:positionH>
            <wp:positionV relativeFrom="paragraph">
              <wp:posOffset>127635</wp:posOffset>
            </wp:positionV>
            <wp:extent cx="1578610" cy="3547110"/>
            <wp:effectExtent l="0" t="0" r="2540" b="15240"/>
            <wp:wrapSquare wrapText="bothSides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798320" cy="3583940"/>
            <wp:effectExtent l="0" t="0" r="11430" b="1651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117D9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13、学生月报</w:t>
      </w:r>
    </w:p>
    <w:p w14:paraId="6B083F49">
      <w:pPr>
        <w:numPr>
          <w:ilvl w:val="0"/>
          <w:numId w:val="0"/>
        </w:numPr>
        <w:ind w:leftChars="0"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实习月报，选择日期填写月报后提交。点击历史月报进入学生个人月报详情页，展示该名学生当月月报情况，点击日期，可以查看对应日期的月报以及评分情况。教师未评阅显示评阅中，教师评阅后显示评阅结果及打分。</w:t>
      </w:r>
    </w:p>
    <w:p w14:paraId="3C61EC43"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。</w:t>
      </w:r>
    </w:p>
    <w:p w14:paraId="71B364FD">
      <w:pPr>
        <w:numPr>
          <w:ilvl w:val="0"/>
          <w:numId w:val="0"/>
        </w:numPr>
        <w:ind w:leftChars="0" w:firstLine="420" w:firstLineChars="200"/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2532380</wp:posOffset>
            </wp:positionH>
            <wp:positionV relativeFrom="paragraph">
              <wp:posOffset>105410</wp:posOffset>
            </wp:positionV>
            <wp:extent cx="1670050" cy="3875405"/>
            <wp:effectExtent l="0" t="0" r="6350" b="10795"/>
            <wp:wrapSquare wrapText="bothSides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847850" cy="3793490"/>
            <wp:effectExtent l="0" t="0" r="0" b="1651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379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A49E3">
      <w:pPr>
        <w:numPr>
          <w:ilvl w:val="0"/>
          <w:numId w:val="0"/>
        </w:numPr>
        <w:ind w:leftChars="0" w:firstLine="420" w:firstLineChars="200"/>
      </w:pPr>
    </w:p>
    <w:p w14:paraId="2AFEE9B5">
      <w:pPr>
        <w:numPr>
          <w:ilvl w:val="0"/>
          <w:numId w:val="0"/>
        </w:numPr>
        <w:ind w:leftChars="0" w:firstLine="420" w:firstLineChars="200"/>
      </w:pPr>
      <w:r>
        <w:drawing>
          <wp:inline distT="0" distB="0" distL="114300" distR="114300">
            <wp:extent cx="1861820" cy="3787775"/>
            <wp:effectExtent l="0" t="0" r="5080" b="317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3D5E6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</w:t>
      </w:r>
      <w:r>
        <w:rPr>
          <w:rFonts w:hint="eastAsia"/>
          <w:sz w:val="28"/>
          <w:szCs w:val="28"/>
          <w:lang w:val="en-US" w:eastAsia="zh-CN"/>
        </w:rPr>
        <w:t>4、实习总结</w:t>
      </w:r>
    </w:p>
    <w:p w14:paraId="44F90872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点击新增总结，进入编辑界面，填写实习总结后提交，提交成功后跳转至历史记录界面，显示提交的实习总结信息。</w:t>
      </w:r>
    </w:p>
    <w:p w14:paraId="04EC8642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2BED7A96">
      <w:pPr>
        <w:widowControl w:val="0"/>
        <w:numPr>
          <w:ilvl w:val="0"/>
          <w:numId w:val="0"/>
        </w:numPr>
        <w:jc w:val="both"/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2484120</wp:posOffset>
            </wp:positionH>
            <wp:positionV relativeFrom="paragraph">
              <wp:posOffset>82550</wp:posOffset>
            </wp:positionV>
            <wp:extent cx="2073275" cy="4249420"/>
            <wp:effectExtent l="0" t="0" r="3175" b="17780"/>
            <wp:wrapSquare wrapText="bothSides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42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81530" cy="4231005"/>
            <wp:effectExtent l="0" t="0" r="13970" b="1714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423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577FE">
      <w:pPr>
        <w:widowControl w:val="0"/>
        <w:numPr>
          <w:ilvl w:val="0"/>
          <w:numId w:val="0"/>
        </w:numPr>
        <w:jc w:val="both"/>
      </w:pPr>
    </w:p>
    <w:p w14:paraId="689D9F2D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2304415" cy="4573270"/>
            <wp:effectExtent l="0" t="0" r="635" b="1778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457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83C7B">
      <w:pPr>
        <w:numPr>
          <w:ilvl w:val="0"/>
          <w:numId w:val="0"/>
        </w:numPr>
        <w:ind w:leftChars="0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15、结束实习</w:t>
      </w:r>
    </w:p>
    <w:p w14:paraId="285FAB63">
      <w:pPr>
        <w:numPr>
          <w:ilvl w:val="0"/>
          <w:numId w:val="0"/>
        </w:numPr>
        <w:ind w:leftChars="0" w:firstLine="420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点击实习结束按钮，提交附件，待教师审批通过后结束审批。</w:t>
      </w:r>
    </w:p>
    <w:p w14:paraId="446A71A8">
      <w:pPr>
        <w:numPr>
          <w:ilvl w:val="0"/>
          <w:numId w:val="0"/>
        </w:numPr>
        <w:ind w:leftChars="0" w:firstLine="420"/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178435</wp:posOffset>
            </wp:positionV>
            <wp:extent cx="2056130" cy="4034155"/>
            <wp:effectExtent l="0" t="0" r="1270" b="4445"/>
            <wp:wrapSquare wrapText="bothSides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5613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947545" cy="4165600"/>
            <wp:effectExtent l="0" t="0" r="14605" b="635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41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3DFDA">
      <w:pPr>
        <w:numPr>
          <w:ilvl w:val="0"/>
          <w:numId w:val="0"/>
        </w:numPr>
        <w:ind w:leftChars="0" w:firstLine="420"/>
      </w:pPr>
    </w:p>
    <w:p w14:paraId="2D3421AF">
      <w:pPr>
        <w:numPr>
          <w:ilvl w:val="0"/>
          <w:numId w:val="0"/>
        </w:numPr>
        <w:ind w:leftChars="0" w:firstLine="420"/>
      </w:pPr>
    </w:p>
    <w:p w14:paraId="6B59E63B">
      <w:pPr>
        <w:numPr>
          <w:ilvl w:val="0"/>
          <w:numId w:val="0"/>
        </w:numPr>
        <w:ind w:leftChars="0" w:firstLine="420"/>
      </w:pPr>
      <w:r>
        <w:drawing>
          <wp:inline distT="0" distB="0" distL="114300" distR="114300">
            <wp:extent cx="2432685" cy="4420870"/>
            <wp:effectExtent l="0" t="0" r="5715" b="1778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32685" cy="442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7B6B7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16、实习成绩</w:t>
      </w:r>
    </w:p>
    <w:p w14:paraId="5783EEC1">
      <w:pPr>
        <w:numPr>
          <w:ilvl w:val="0"/>
          <w:numId w:val="0"/>
        </w:numPr>
        <w:ind w:leftChars="0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 xml:space="preserve">    结束实习后，按照后台设置的分数构成，如考勤打卡、日报周报、实习总结等进行打分，后台成绩录入后，学生点击进入实习成绩，可以看到自己的分数或等级。</w:t>
      </w:r>
    </w:p>
    <w:p w14:paraId="15BCE3BA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1BDB2326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128905</wp:posOffset>
            </wp:positionV>
            <wp:extent cx="1788160" cy="3728085"/>
            <wp:effectExtent l="0" t="0" r="2540" b="5715"/>
            <wp:wrapSquare wrapText="bothSides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88160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24765</wp:posOffset>
            </wp:positionV>
            <wp:extent cx="1931035" cy="3928110"/>
            <wp:effectExtent l="0" t="0" r="12065" b="15240"/>
            <wp:wrapSquare wrapText="bothSides"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3103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25400</wp:posOffset>
            </wp:positionV>
            <wp:extent cx="1889760" cy="3860165"/>
            <wp:effectExtent l="0" t="0" r="15240" b="6985"/>
            <wp:wrapSquare wrapText="bothSides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386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1EF87B">
      <w:pPr>
        <w:numPr>
          <w:ilvl w:val="0"/>
          <w:numId w:val="0"/>
        </w:numPr>
        <w:ind w:leftChars="0"/>
        <w:rPr>
          <w:rFonts w:hint="default" w:eastAsia="宋体"/>
          <w:lang w:val="en-US" w:eastAsia="zh-CN"/>
        </w:rPr>
      </w:pPr>
    </w:p>
    <w:p w14:paraId="3A411D8F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FCA2518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3A104EE3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2A6F5B78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10611172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19B474BD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3B3412B8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0D6F407E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0D26158E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2F333B66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583CBC2C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2BE447A6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37B4F6CE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7ABFEA40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 w14:paraId="687FA779"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7C9B8FC9-9498-4233-84A4-917D49A79FEA}"/>
  </w:font>
  <w:font w:name="汉仪中黑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2" w:fontKey="{F3DE8BCA-F2D1-4B3F-8DA2-694D2766F894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EF0FF3"/>
    <w:multiLevelType w:val="singleLevel"/>
    <w:tmpl w:val="A0EF0FF3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DC6813B9"/>
    <w:multiLevelType w:val="singleLevel"/>
    <w:tmpl w:val="DC6813B9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6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NiMmJjMGUyMDNhMGI0MjllZTc4OTE3ODRjOTBjMWQifQ=="/>
  </w:docVars>
  <w:rsids>
    <w:rsidRoot w:val="5AF44FB4"/>
    <w:rsid w:val="00755DF0"/>
    <w:rsid w:val="01691B3C"/>
    <w:rsid w:val="016F7DE8"/>
    <w:rsid w:val="028E3199"/>
    <w:rsid w:val="03553717"/>
    <w:rsid w:val="03FF792A"/>
    <w:rsid w:val="052E6BC2"/>
    <w:rsid w:val="091D60C1"/>
    <w:rsid w:val="09320D22"/>
    <w:rsid w:val="09C851E3"/>
    <w:rsid w:val="0CE554F7"/>
    <w:rsid w:val="0D060BAF"/>
    <w:rsid w:val="0D2E1801"/>
    <w:rsid w:val="0EED383C"/>
    <w:rsid w:val="0F722CC2"/>
    <w:rsid w:val="10526624"/>
    <w:rsid w:val="109F09EE"/>
    <w:rsid w:val="12B90170"/>
    <w:rsid w:val="131F146C"/>
    <w:rsid w:val="17105B00"/>
    <w:rsid w:val="17DA4A5F"/>
    <w:rsid w:val="18624A54"/>
    <w:rsid w:val="18AC4E66"/>
    <w:rsid w:val="19090964"/>
    <w:rsid w:val="1A9C6B5D"/>
    <w:rsid w:val="1BBF6495"/>
    <w:rsid w:val="1C2F107A"/>
    <w:rsid w:val="1C6B65DC"/>
    <w:rsid w:val="1CA92C52"/>
    <w:rsid w:val="1DCA4959"/>
    <w:rsid w:val="203A69DC"/>
    <w:rsid w:val="21671D66"/>
    <w:rsid w:val="21D73F98"/>
    <w:rsid w:val="22511E6B"/>
    <w:rsid w:val="22DB168B"/>
    <w:rsid w:val="25B837C8"/>
    <w:rsid w:val="2643355F"/>
    <w:rsid w:val="26EF44AD"/>
    <w:rsid w:val="27BF4BEE"/>
    <w:rsid w:val="296C74E1"/>
    <w:rsid w:val="2A987420"/>
    <w:rsid w:val="2AFE4499"/>
    <w:rsid w:val="2DB7990B"/>
    <w:rsid w:val="2F37233F"/>
    <w:rsid w:val="2F7E1C0C"/>
    <w:rsid w:val="30965AF3"/>
    <w:rsid w:val="320849D0"/>
    <w:rsid w:val="32664E4F"/>
    <w:rsid w:val="36903ACB"/>
    <w:rsid w:val="36FF4A43"/>
    <w:rsid w:val="37144F75"/>
    <w:rsid w:val="38FC0E4C"/>
    <w:rsid w:val="3ABF1230"/>
    <w:rsid w:val="3AD849D6"/>
    <w:rsid w:val="3BD57167"/>
    <w:rsid w:val="3DA45D7E"/>
    <w:rsid w:val="3DB01D85"/>
    <w:rsid w:val="3E3255AE"/>
    <w:rsid w:val="3F9D1CE0"/>
    <w:rsid w:val="3FB137C6"/>
    <w:rsid w:val="40F05EF4"/>
    <w:rsid w:val="43E443EC"/>
    <w:rsid w:val="44AA1A0C"/>
    <w:rsid w:val="473A07C7"/>
    <w:rsid w:val="480D6198"/>
    <w:rsid w:val="482D3DEE"/>
    <w:rsid w:val="486A56BF"/>
    <w:rsid w:val="48A979B2"/>
    <w:rsid w:val="48AE73EA"/>
    <w:rsid w:val="492407C2"/>
    <w:rsid w:val="49463453"/>
    <w:rsid w:val="49575660"/>
    <w:rsid w:val="495A0CAC"/>
    <w:rsid w:val="4A0550BC"/>
    <w:rsid w:val="4B7C13AE"/>
    <w:rsid w:val="4D115C0A"/>
    <w:rsid w:val="4DE93D72"/>
    <w:rsid w:val="50A57DCA"/>
    <w:rsid w:val="5364772A"/>
    <w:rsid w:val="558E30DD"/>
    <w:rsid w:val="57372FB4"/>
    <w:rsid w:val="5743267C"/>
    <w:rsid w:val="58164DA0"/>
    <w:rsid w:val="59746A92"/>
    <w:rsid w:val="5AF44FB4"/>
    <w:rsid w:val="5F822615"/>
    <w:rsid w:val="612C7756"/>
    <w:rsid w:val="62DF2C23"/>
    <w:rsid w:val="62E85624"/>
    <w:rsid w:val="64B459D5"/>
    <w:rsid w:val="65FE0EE5"/>
    <w:rsid w:val="67CC37F8"/>
    <w:rsid w:val="690F530B"/>
    <w:rsid w:val="6B246DE4"/>
    <w:rsid w:val="6D327879"/>
    <w:rsid w:val="6D4713C4"/>
    <w:rsid w:val="6EDF562C"/>
    <w:rsid w:val="71C466A8"/>
    <w:rsid w:val="749B4BB0"/>
    <w:rsid w:val="77002313"/>
    <w:rsid w:val="785414CB"/>
    <w:rsid w:val="79F34411"/>
    <w:rsid w:val="7BA500AD"/>
    <w:rsid w:val="7E5E656D"/>
    <w:rsid w:val="7ED2210B"/>
    <w:rsid w:val="7EF8404B"/>
    <w:rsid w:val="7F7F24CA"/>
    <w:rsid w:val="7F9A1827"/>
    <w:rsid w:val="FBBF249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uiPriority w:val="0"/>
    <w:rPr>
      <w:color w:val="800080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24</Pages>
  <Words>1295</Words>
  <Characters>1325</Characters>
  <Lines>0</Lines>
  <Paragraphs>0</Paragraphs>
  <TotalTime>4</TotalTime>
  <ScaleCrop>false</ScaleCrop>
  <LinksUpToDate>false</LinksUpToDate>
  <CharactersWithSpaces>1362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2022-09-01T14:50:00Z</dcterms:created>
  <dc:creator>Administrator</dc:creator>
  <cp:lastModifiedBy>小太阳</cp:lastModifiedBy>
  <dcterms:modified xsi:type="dcterms:W3CDTF">2024-12-12T04:02:12Z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304C679361F546EC840FDB5067250159_13</vt:lpwstr>
  </property>
</Properties>
</file>